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7C9" w:rsidRPr="008105E0" w:rsidRDefault="00A527C9" w:rsidP="00A527C9">
      <w:pPr>
        <w:jc w:val="right"/>
        <w:rPr>
          <w:rFonts w:ascii="ＭＳ 明朝" w:eastAsia="ＭＳ 明朝" w:hAnsi="ＭＳ 明朝" w:cs="Times New Roman"/>
          <w:szCs w:val="24"/>
        </w:rPr>
      </w:pPr>
      <w:r w:rsidRPr="008105E0">
        <w:rPr>
          <w:rFonts w:ascii="ＭＳ 明朝" w:eastAsia="ＭＳ 明朝" w:hAnsi="ＭＳ 明朝" w:cs="Times New Roman" w:hint="eastAsia"/>
          <w:szCs w:val="24"/>
        </w:rPr>
        <w:t>（様式5-</w:t>
      </w:r>
      <w:r w:rsidR="00DF25DB">
        <w:rPr>
          <w:rFonts w:ascii="ＭＳ 明朝" w:eastAsia="ＭＳ 明朝" w:hAnsi="ＭＳ 明朝" w:cs="Times New Roman" w:hint="eastAsia"/>
          <w:szCs w:val="24"/>
        </w:rPr>
        <w:t>K</w:t>
      </w:r>
      <w:bookmarkStart w:id="0" w:name="_GoBack"/>
      <w:bookmarkEnd w:id="0"/>
      <w:r w:rsidRPr="008105E0">
        <w:rPr>
          <w:rFonts w:ascii="ＭＳ 明朝" w:eastAsia="ＭＳ 明朝" w:hAnsi="ＭＳ 明朝" w:cs="Times New Roman" w:hint="eastAsia"/>
          <w:szCs w:val="24"/>
        </w:rPr>
        <w:t>）</w:t>
      </w:r>
    </w:p>
    <w:p w:rsidR="00A527C9" w:rsidRPr="008105E0" w:rsidRDefault="00A527C9" w:rsidP="00A527C9">
      <w:pPr>
        <w:jc w:val="center"/>
        <w:rPr>
          <w:rFonts w:ascii="ＭＳ 明朝" w:eastAsia="ＭＳ 明朝" w:hAnsi="ＭＳ 明朝" w:cs="Times New Roman"/>
          <w:sz w:val="40"/>
          <w:szCs w:val="24"/>
        </w:rPr>
      </w:pPr>
      <w:r w:rsidRPr="008105E0">
        <w:rPr>
          <w:rFonts w:ascii="ＭＳ 明朝" w:eastAsia="ＭＳ 明朝" w:hAnsi="ＭＳ 明朝" w:cs="Times New Roman" w:hint="eastAsia"/>
          <w:sz w:val="40"/>
          <w:szCs w:val="24"/>
        </w:rPr>
        <w:t>金銭管理に関する契約</w:t>
      </w:r>
    </w:p>
    <w:p w:rsidR="00A527C9" w:rsidRPr="008105E0" w:rsidRDefault="00A527C9" w:rsidP="00A527C9">
      <w:pPr>
        <w:jc w:val="left"/>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委任者</w:t>
      </w:r>
      <w:r w:rsidRPr="008105E0">
        <w:rPr>
          <w:rFonts w:ascii="ＭＳ 明朝" w:eastAsia="ＭＳ 明朝" w:hAnsi="ＭＳ 明朝" w:cs="Times New Roman" w:hint="eastAsia"/>
          <w:sz w:val="24"/>
          <w:szCs w:val="24"/>
          <w:u w:val="single"/>
        </w:rPr>
        <w:t xml:space="preserve">　　　　　　　</w:t>
      </w:r>
      <w:r w:rsidRPr="008105E0">
        <w:rPr>
          <w:rFonts w:ascii="ＭＳ 明朝" w:eastAsia="ＭＳ 明朝" w:hAnsi="ＭＳ 明朝" w:cs="Times New Roman" w:hint="eastAsia"/>
          <w:sz w:val="24"/>
          <w:szCs w:val="24"/>
        </w:rPr>
        <w:t>様（以下甲という）と受任者 【金銭管理サービス提供者名】（以下乙という）は、次のとおり金銭管理についての契約を交します。</w:t>
      </w:r>
    </w:p>
    <w:p w:rsidR="00A527C9" w:rsidRPr="008105E0" w:rsidRDefault="00A527C9" w:rsidP="00A527C9">
      <w:pPr>
        <w:snapToGrid w:val="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（目的）</w:t>
      </w:r>
    </w:p>
    <w:p w:rsidR="00A527C9" w:rsidRPr="008105E0" w:rsidRDefault="00A527C9" w:rsidP="00A527C9">
      <w:pPr>
        <w:snapToGrid w:val="0"/>
        <w:ind w:left="960" w:hangingChars="400" w:hanging="96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第１条　本件契約は、自らの手による日常の生活に必要な金銭の管理等が困難な方が、安心して日常生活を送るために必要かつ有益と認められる金銭の保全と管理についての支援を行うために交わすものです。</w:t>
      </w:r>
    </w:p>
    <w:p w:rsidR="00A527C9" w:rsidRPr="008105E0" w:rsidRDefault="00A527C9" w:rsidP="00A527C9">
      <w:pPr>
        <w:snapToGrid w:val="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（対象となる金銭）</w:t>
      </w:r>
    </w:p>
    <w:p w:rsidR="00A527C9" w:rsidRPr="008105E0" w:rsidRDefault="00A527C9" w:rsidP="00A527C9">
      <w:pPr>
        <w:snapToGrid w:val="0"/>
        <w:ind w:left="960" w:hangingChars="400" w:hanging="96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第２条　乙による管理の対象となる甲の金銭等は、別紙「預かり金銭目録」(様式6)記載の金銭とします。</w:t>
      </w:r>
    </w:p>
    <w:p w:rsidR="00A527C9" w:rsidRPr="008105E0" w:rsidRDefault="00A527C9" w:rsidP="00A527C9">
      <w:pPr>
        <w:snapToGrid w:val="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（対象となる事務）</w:t>
      </w: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第３条　乙による管理の対象となる事務の範囲は以下のとおりとします。</w:t>
      </w:r>
    </w:p>
    <w:p w:rsidR="00A527C9" w:rsidRPr="008105E0" w:rsidRDefault="00A527C9" w:rsidP="00A527C9">
      <w:pPr>
        <w:snapToGrid w:val="0"/>
        <w:ind w:firstLineChars="200" w:firstLine="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１　金銭の保管</w:t>
      </w:r>
    </w:p>
    <w:p w:rsidR="00A527C9" w:rsidRPr="008105E0" w:rsidRDefault="00A527C9" w:rsidP="00A527C9">
      <w:pPr>
        <w:snapToGrid w:val="0"/>
        <w:ind w:firstLineChars="400" w:firstLine="96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(1) 現金、金券</w:t>
      </w:r>
    </w:p>
    <w:p w:rsidR="00A527C9" w:rsidRPr="008105E0" w:rsidRDefault="00A527C9" w:rsidP="00A527C9">
      <w:pPr>
        <w:snapToGrid w:val="0"/>
        <w:ind w:firstLineChars="400" w:firstLine="96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(2) 健康保険証、介護保険証</w:t>
      </w:r>
    </w:p>
    <w:p w:rsidR="00A527C9" w:rsidRPr="008105E0" w:rsidRDefault="00A527C9" w:rsidP="00A527C9">
      <w:pPr>
        <w:snapToGrid w:val="0"/>
        <w:ind w:firstLineChars="400" w:firstLine="96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(3) 運転免許証、認め印、自宅の鍵</w:t>
      </w:r>
    </w:p>
    <w:p w:rsidR="00A527C9" w:rsidRPr="008105E0" w:rsidRDefault="00A527C9" w:rsidP="00A527C9">
      <w:pPr>
        <w:snapToGrid w:val="0"/>
        <w:ind w:firstLineChars="400" w:firstLine="96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(4) 金銭に付随する物品（財布、印鑑ケース等）</w:t>
      </w:r>
    </w:p>
    <w:p w:rsidR="00A527C9" w:rsidRPr="008105E0" w:rsidRDefault="00A527C9" w:rsidP="00A527C9">
      <w:pPr>
        <w:snapToGrid w:val="0"/>
        <w:ind w:firstLineChars="400" w:firstLine="96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(5) 請求書、領収証等</w:t>
      </w:r>
    </w:p>
    <w:p w:rsidR="00A527C9" w:rsidRPr="008105E0" w:rsidRDefault="00A527C9" w:rsidP="00A527C9">
      <w:pPr>
        <w:snapToGrid w:val="0"/>
        <w:ind w:firstLineChars="400" w:firstLine="96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(6) その他、乙が適当と認めた書類</w:t>
      </w:r>
    </w:p>
    <w:p w:rsidR="00A527C9" w:rsidRPr="008105E0" w:rsidRDefault="00A527C9" w:rsidP="00A527C9">
      <w:pPr>
        <w:snapToGrid w:val="0"/>
        <w:ind w:firstLineChars="200" w:firstLine="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２　金銭に関する下記の事務</w:t>
      </w:r>
    </w:p>
    <w:p w:rsidR="00A527C9" w:rsidRPr="008105E0" w:rsidRDefault="00A527C9" w:rsidP="00A527C9">
      <w:pPr>
        <w:snapToGrid w:val="0"/>
        <w:ind w:firstLineChars="400" w:firstLine="96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(1) 現金による支払い</w:t>
      </w:r>
    </w:p>
    <w:p w:rsidR="00A527C9" w:rsidRPr="008105E0" w:rsidRDefault="00A527C9" w:rsidP="00A527C9">
      <w:pPr>
        <w:snapToGrid w:val="0"/>
        <w:ind w:firstLineChars="400" w:firstLine="96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(2) 金銭出納帳の作成</w:t>
      </w:r>
    </w:p>
    <w:p w:rsidR="00A527C9" w:rsidRPr="008105E0" w:rsidRDefault="00A527C9" w:rsidP="00A527C9">
      <w:pPr>
        <w:snapToGrid w:val="0"/>
        <w:ind w:firstLineChars="400" w:firstLine="96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(3) その他、甲の権利擁護のため必要な事務</w:t>
      </w:r>
    </w:p>
    <w:p w:rsidR="00A527C9" w:rsidRPr="008105E0" w:rsidRDefault="00A527C9" w:rsidP="00A527C9">
      <w:pPr>
        <w:snapToGrid w:val="0"/>
        <w:ind w:leftChars="203" w:left="1110" w:hangingChars="285" w:hanging="684"/>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３　前項に掲げる事務の内、本契約が対象とする事務の内容は、甲乙協議・決定の上、「委任事務目録」(様式7)に明記することと致します。</w:t>
      </w:r>
    </w:p>
    <w:p w:rsidR="00A527C9" w:rsidRPr="008105E0" w:rsidRDefault="00A527C9" w:rsidP="00A527C9">
      <w:pPr>
        <w:snapToGrid w:val="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(本契約事務開始時期)</w:t>
      </w: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第４条　本契約手交の日から本件契約事務を開始します。</w:t>
      </w:r>
    </w:p>
    <w:p w:rsidR="00A527C9" w:rsidRPr="008105E0" w:rsidRDefault="00A527C9" w:rsidP="00A527C9">
      <w:pPr>
        <w:snapToGrid w:val="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（記録）</w:t>
      </w: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 xml:space="preserve">第５条　乙は本契約を履行するに際し、「預かり金銭目録（様式6）」作成します。 </w:t>
      </w:r>
    </w:p>
    <w:p w:rsidR="00A527C9" w:rsidRPr="008105E0" w:rsidRDefault="00A527C9" w:rsidP="00A527C9">
      <w:pPr>
        <w:snapToGrid w:val="0"/>
        <w:ind w:leftChars="473" w:left="1048" w:hangingChars="23" w:hanging="55"/>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なお「預かり金銭目録」は、お預かりする金銭の追加または変更あるごとに追加・削除します。</w:t>
      </w:r>
    </w:p>
    <w:p w:rsidR="00A527C9" w:rsidRPr="008105E0" w:rsidRDefault="00A527C9" w:rsidP="00A527C9">
      <w:pPr>
        <w:snapToGrid w:val="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(振替業務)</w:t>
      </w:r>
    </w:p>
    <w:p w:rsidR="00A527C9" w:rsidRPr="008105E0" w:rsidRDefault="00A527C9" w:rsidP="00A527C9">
      <w:pPr>
        <w:snapToGrid w:val="0"/>
        <w:ind w:left="960" w:hangingChars="400" w:hanging="96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第６条　乙は、甲から預かった「金銭」からの支払いにあたっては、甲からの文書による依頼にもとづき、支払いを行います。</w:t>
      </w:r>
    </w:p>
    <w:p w:rsidR="00A527C9" w:rsidRPr="008105E0" w:rsidRDefault="00A527C9" w:rsidP="00A527C9">
      <w:pPr>
        <w:snapToGrid w:val="0"/>
        <w:ind w:left="960" w:hangingChars="400" w:hanging="960"/>
        <w:rPr>
          <w:rFonts w:ascii="ＭＳ 明朝" w:eastAsia="ＭＳ 明朝" w:hAnsi="ＭＳ 明朝" w:cs="Times New Roman"/>
          <w:sz w:val="24"/>
          <w:szCs w:val="24"/>
        </w:rPr>
      </w:pPr>
    </w:p>
    <w:p w:rsidR="00A527C9" w:rsidRPr="008105E0" w:rsidRDefault="00A527C9" w:rsidP="00A527C9">
      <w:pPr>
        <w:snapToGrid w:val="0"/>
        <w:ind w:left="960" w:hangingChars="400" w:hanging="96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lastRenderedPageBreak/>
        <w:t xml:space="preserve">（受任者の報告義務） </w:t>
      </w:r>
    </w:p>
    <w:p w:rsidR="00A527C9" w:rsidRPr="008105E0" w:rsidRDefault="00A527C9" w:rsidP="00A527C9">
      <w:pPr>
        <w:snapToGrid w:val="0"/>
        <w:ind w:left="960" w:hangingChars="400" w:hanging="96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第７条　乙は、甲又は本契約に署名押印のある主要関係人からの文書による依頼があれば、適宜同報告を文書にて行います。</w:t>
      </w:r>
    </w:p>
    <w:p w:rsidR="00A527C9" w:rsidRPr="008105E0" w:rsidRDefault="00A527C9" w:rsidP="00A527C9">
      <w:pPr>
        <w:snapToGrid w:val="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（利用料）【利用料制の場合】</w:t>
      </w:r>
    </w:p>
    <w:p w:rsidR="00A527C9" w:rsidRPr="008105E0" w:rsidRDefault="00A527C9" w:rsidP="00A527C9">
      <w:pPr>
        <w:snapToGrid w:val="0"/>
        <w:ind w:left="960" w:hangingChars="400" w:hanging="96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第８条　この金銭管理についての契約にかかる費用について、乙は、別紙「金銭管理利用料」(様式３)に従って、毎月　本件契約の対象となる金銭から支払いを受けることができるものとします。</w:t>
      </w:r>
    </w:p>
    <w:p w:rsidR="00A527C9" w:rsidRPr="008105E0" w:rsidRDefault="00A527C9" w:rsidP="00A527C9">
      <w:pPr>
        <w:snapToGrid w:val="0"/>
        <w:ind w:leftChars="200" w:left="900" w:hangingChars="200" w:hanging="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２　この契約手交後、「金銭管理利用料」（様式3）に規定する利用料が改定された場合には、改定後の利用料を乙に支払います。</w:t>
      </w:r>
    </w:p>
    <w:p w:rsidR="00A527C9" w:rsidRPr="008105E0" w:rsidRDefault="00A527C9" w:rsidP="00A527C9">
      <w:pPr>
        <w:snapToGrid w:val="0"/>
        <w:ind w:leftChars="200" w:left="900" w:hangingChars="200" w:hanging="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３　乙は、利用料等の変更の予定日から１ヶ月以上前に、甲又は本契約に署名押印のある主要関係人にその内容を通知するものとします。</w:t>
      </w:r>
    </w:p>
    <w:p w:rsidR="00A527C9" w:rsidRPr="008105E0" w:rsidRDefault="00A527C9" w:rsidP="00A527C9">
      <w:pPr>
        <w:snapToGrid w:val="0"/>
        <w:ind w:leftChars="200" w:left="900" w:hangingChars="200" w:hanging="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４　甲又は本契約に記名押印もしくは署名のある主要関係人は、利用料等の変更を承諾しない場合には、その旨を乙に文書で通知することで、この契約を同変更日前に解約することができます。</w:t>
      </w:r>
    </w:p>
    <w:p w:rsidR="00A527C9" w:rsidRPr="008105E0" w:rsidRDefault="00A527C9" w:rsidP="00A527C9">
      <w:pPr>
        <w:snapToGrid w:val="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（会費）【会費制の場合】</w:t>
      </w:r>
    </w:p>
    <w:p w:rsidR="00A527C9" w:rsidRPr="008105E0" w:rsidRDefault="00A527C9" w:rsidP="00A527C9">
      <w:pPr>
        <w:snapToGrid w:val="0"/>
        <w:ind w:left="960" w:hangingChars="400" w:hanging="96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第８条　この金銭管理のサービスを受けるにあたって、甲は乙に次にあげる会費を支払う。</w:t>
      </w:r>
    </w:p>
    <w:p w:rsidR="00A527C9" w:rsidRPr="008105E0" w:rsidRDefault="00A527C9" w:rsidP="00A527C9">
      <w:pPr>
        <w:snapToGrid w:val="0"/>
        <w:ind w:leftChars="200" w:left="900" w:hangingChars="200" w:hanging="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２　この契約手交後、会費に規定する利用料が改定された場合には、改定後の会費を乙に支払います。</w:t>
      </w:r>
    </w:p>
    <w:p w:rsidR="00A527C9" w:rsidRPr="008105E0" w:rsidRDefault="00A527C9" w:rsidP="00A527C9">
      <w:pPr>
        <w:snapToGrid w:val="0"/>
        <w:ind w:leftChars="200" w:left="900" w:hangingChars="200" w:hanging="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３　乙は、会費の変更の予定日から１ヶ月以上前に、甲又は本契約に署名押印のある主要関係人にその内容を通知するものとします。</w:t>
      </w:r>
    </w:p>
    <w:p w:rsidR="00A527C9" w:rsidRPr="008105E0" w:rsidRDefault="00A527C9" w:rsidP="00A527C9">
      <w:pPr>
        <w:snapToGrid w:val="0"/>
        <w:ind w:leftChars="200" w:left="900" w:hangingChars="200" w:hanging="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４　甲又は本契約に記名押印もしくは署名のある主要関係人は、会費の変更を承諾しない場合には、その旨を乙に文書で通知することで、この契約を同変更日前に解約することができます。</w:t>
      </w:r>
    </w:p>
    <w:p w:rsidR="00A527C9" w:rsidRPr="008105E0" w:rsidRDefault="00A527C9" w:rsidP="00A527C9">
      <w:pPr>
        <w:snapToGrid w:val="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(解約)</w:t>
      </w:r>
    </w:p>
    <w:p w:rsidR="00A527C9" w:rsidRPr="008105E0" w:rsidRDefault="00A527C9" w:rsidP="00A527C9">
      <w:pPr>
        <w:snapToGrid w:val="0"/>
        <w:ind w:left="960" w:hangingChars="400" w:hanging="96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第９条　甲は、３カ月以上の通知期間を経て、いつにても、この契約を解約することができます。ただし、甲に、法令により権限のある者または身元引受人が存在する場合は、その承諾を得なければ、解約することはできません</w:t>
      </w:r>
    </w:p>
    <w:p w:rsidR="00A527C9" w:rsidRPr="008105E0" w:rsidRDefault="00A527C9" w:rsidP="00A527C9">
      <w:pPr>
        <w:snapToGrid w:val="0"/>
        <w:ind w:leftChars="200" w:left="900" w:hangingChars="200" w:hanging="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２　乙は、次の各号の一に該当するときは、３カ月以上の通知期間を経て、この契約を解約することができます。この場合、乙は甲の生活にふさわしい他の援助を利用できるように努めます。</w:t>
      </w:r>
    </w:p>
    <w:p w:rsidR="00A527C9" w:rsidRPr="008105E0" w:rsidRDefault="00A527C9" w:rsidP="00A527C9">
      <w:pPr>
        <w:snapToGrid w:val="0"/>
        <w:ind w:firstLineChars="200" w:firstLine="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(1) 甲が、３ケ月以上にわたった利用料金を滞納したとき。</w:t>
      </w:r>
    </w:p>
    <w:p w:rsidR="00A527C9" w:rsidRPr="008105E0" w:rsidRDefault="00A527C9" w:rsidP="00A527C9">
      <w:pPr>
        <w:snapToGrid w:val="0"/>
        <w:ind w:firstLineChars="200" w:firstLine="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(2) 甲が乙の判断するサービス可能エリア外の市町村へ転出したとき。</w:t>
      </w:r>
    </w:p>
    <w:p w:rsidR="00A527C9" w:rsidRPr="008105E0" w:rsidRDefault="00A527C9" w:rsidP="00A527C9">
      <w:pPr>
        <w:snapToGrid w:val="0"/>
        <w:ind w:leftChars="200" w:left="900" w:hangingChars="200" w:hanging="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(3) 家庭裁判所から甲の成年後見人が選任されるなど、甲との契約が不適当　と認められる事態が生じたとき。</w:t>
      </w:r>
    </w:p>
    <w:p w:rsidR="00A527C9" w:rsidRPr="008105E0" w:rsidRDefault="00A527C9" w:rsidP="00A527C9">
      <w:pPr>
        <w:snapToGrid w:val="0"/>
        <w:ind w:firstLineChars="200" w:firstLine="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(4) ６ケ月以上業務が発生しないとき。</w:t>
      </w:r>
    </w:p>
    <w:p w:rsidR="00A527C9" w:rsidRPr="008105E0" w:rsidRDefault="00A527C9" w:rsidP="00A527C9">
      <w:pPr>
        <w:snapToGrid w:val="0"/>
        <w:ind w:leftChars="200" w:left="900" w:hangingChars="200" w:hanging="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３　解約された場合には、甲又は本契約に署名押印のある主要関係人に最新の預かり　金銭目録とともに残余金銭を引き渡します。</w:t>
      </w:r>
    </w:p>
    <w:p w:rsidR="00A527C9" w:rsidRPr="008105E0" w:rsidRDefault="00A527C9" w:rsidP="00A527C9">
      <w:pPr>
        <w:snapToGrid w:val="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（本件契約終了後の預かり金銭の引渡し）</w:t>
      </w: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第１０条　この契約は死亡時に終了します。</w:t>
      </w:r>
    </w:p>
    <w:p w:rsidR="00A527C9" w:rsidRPr="008105E0" w:rsidRDefault="00A527C9" w:rsidP="00A527C9">
      <w:pPr>
        <w:snapToGrid w:val="0"/>
        <w:ind w:leftChars="300" w:left="1110" w:hangingChars="200" w:hanging="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２　上記終了したときは、乙は、甲の金銭の保全・管理に不適当と認められる特別の事情がない限り、速やかに、甲が予め指定した者（遺言書等）に、最新の預かり金銭目録とともに残余金銭を引き渡します。</w:t>
      </w:r>
    </w:p>
    <w:p w:rsidR="00A527C9" w:rsidRPr="008105E0" w:rsidRDefault="00A527C9" w:rsidP="00A527C9">
      <w:pPr>
        <w:snapToGrid w:val="0"/>
        <w:ind w:leftChars="300" w:left="1110" w:hangingChars="200" w:hanging="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lastRenderedPageBreak/>
        <w:t>３　甲が予め指定した者（遺言書等）がない場合は、乙は甲の法定相続人もしくは相続財産管理人に引き渡すものとします。</w:t>
      </w:r>
    </w:p>
    <w:p w:rsidR="00A527C9" w:rsidRPr="008105E0" w:rsidRDefault="00A527C9" w:rsidP="00A527C9">
      <w:pPr>
        <w:snapToGrid w:val="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（秘密保持義務）</w:t>
      </w:r>
    </w:p>
    <w:p w:rsidR="00A527C9" w:rsidRPr="008105E0" w:rsidRDefault="00A527C9" w:rsidP="00A527C9">
      <w:pPr>
        <w:snapToGrid w:val="0"/>
        <w:ind w:left="1200" w:hangingChars="500" w:hanging="120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第１１条　乙及び乙の職員は、業務上知り得た甲等の秘密及び個人情報を正当な理由なく他に漏らしません。</w:t>
      </w:r>
    </w:p>
    <w:p w:rsidR="00A527C9" w:rsidRPr="008105E0" w:rsidRDefault="00A527C9" w:rsidP="00A527C9">
      <w:pPr>
        <w:snapToGrid w:val="0"/>
        <w:ind w:leftChars="300" w:left="1110" w:hangingChars="200" w:hanging="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２　第１項の規定にかかわらず、乙は高齢者虐待防止法、障害者虐待防止法、児童虐待防止法、施設内虐待防止法等に定める通報をなすことができるものとし、その場合、乙は秘密保持義務違反の責任を負わないものとします。</w:t>
      </w:r>
    </w:p>
    <w:p w:rsidR="00A527C9" w:rsidRPr="008105E0" w:rsidRDefault="00A527C9" w:rsidP="00A527C9">
      <w:pPr>
        <w:snapToGrid w:val="0"/>
        <w:ind w:leftChars="300" w:left="1110" w:hangingChars="200" w:hanging="48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(個人情報の取扱い)</w:t>
      </w:r>
    </w:p>
    <w:p w:rsidR="00A527C9" w:rsidRPr="008105E0" w:rsidRDefault="00A527C9" w:rsidP="00A527C9">
      <w:pPr>
        <w:snapToGrid w:val="0"/>
        <w:ind w:left="1200" w:hangingChars="500" w:hanging="120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第１２条　甲は、乙が、以下の目的のため、この契約の記載内容および金銭管理の経過等の甲の個人情報を利用することを承諾します。</w:t>
      </w:r>
    </w:p>
    <w:p w:rsidR="00A527C9" w:rsidRPr="008105E0" w:rsidRDefault="00A527C9" w:rsidP="00A527C9">
      <w:pPr>
        <w:snapToGrid w:val="0"/>
        <w:ind w:firstLineChars="295" w:firstLine="708"/>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(1) 本件金銭管理についての契約書の実施のため</w:t>
      </w:r>
    </w:p>
    <w:p w:rsidR="00A527C9" w:rsidRPr="008105E0" w:rsidRDefault="00A527C9" w:rsidP="00A527C9">
      <w:pPr>
        <w:snapToGrid w:val="0"/>
        <w:ind w:firstLineChars="295" w:firstLine="708"/>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(2) 乙の会計、経理処理のため</w:t>
      </w:r>
    </w:p>
    <w:p w:rsidR="00A527C9" w:rsidRPr="008105E0" w:rsidRDefault="00A527C9" w:rsidP="00A527C9">
      <w:pPr>
        <w:snapToGrid w:val="0"/>
        <w:ind w:firstLineChars="295" w:firstLine="708"/>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(3) 損害賠償保険などにかかる保険会社等への相談または届出等</w:t>
      </w:r>
    </w:p>
    <w:p w:rsidR="00A527C9" w:rsidRPr="008105E0" w:rsidRDefault="00A527C9" w:rsidP="00A527C9">
      <w:pPr>
        <w:snapToGrid w:val="0"/>
        <w:ind w:firstLineChars="295" w:firstLine="708"/>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(4) 本件金銭管理等業務の維持、改善のため</w:t>
      </w:r>
    </w:p>
    <w:p w:rsidR="00A527C9" w:rsidRPr="008105E0" w:rsidRDefault="00A527C9" w:rsidP="00A527C9">
      <w:pPr>
        <w:snapToGrid w:val="0"/>
        <w:ind w:firstLineChars="295" w:firstLine="708"/>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(5) 第三者評価機関および審査機関に対する情報提供のため</w:t>
      </w:r>
    </w:p>
    <w:p w:rsidR="00A527C9" w:rsidRPr="008105E0" w:rsidRDefault="00A527C9" w:rsidP="00A527C9">
      <w:pPr>
        <w:snapToGrid w:val="0"/>
        <w:ind w:firstLineChars="300" w:firstLine="72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(6) 法定後見申し立て時の書類作成のため</w:t>
      </w:r>
    </w:p>
    <w:p w:rsidR="00A527C9" w:rsidRPr="008105E0" w:rsidRDefault="00A527C9" w:rsidP="00A527C9">
      <w:pPr>
        <w:snapToGrid w:val="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 xml:space="preserve"> (損害賠償)</w:t>
      </w:r>
    </w:p>
    <w:p w:rsidR="00A527C9" w:rsidRPr="008105E0" w:rsidRDefault="00A527C9" w:rsidP="00A527C9">
      <w:pPr>
        <w:snapToGrid w:val="0"/>
        <w:ind w:left="1200" w:hangingChars="500" w:hanging="120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第１３条　乙がこの契約に基づく管理を怠って甲に損害を与えた場合、損害を賠償します。但し、乙が十分に注意したにもかかわらず生じた損害については、この限りではありません。</w:t>
      </w:r>
    </w:p>
    <w:p w:rsidR="00A527C9" w:rsidRPr="008105E0" w:rsidRDefault="00A527C9" w:rsidP="00A527C9">
      <w:pPr>
        <w:snapToGrid w:val="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（契約に定めのない事項）</w:t>
      </w:r>
    </w:p>
    <w:p w:rsidR="00A527C9" w:rsidRPr="008105E0" w:rsidRDefault="00A527C9" w:rsidP="00A527C9">
      <w:pPr>
        <w:snapToGrid w:val="0"/>
        <w:ind w:left="1200" w:hangingChars="500" w:hanging="120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第１４条　この契約に定めのない事項及び疑義のある事項については、甲、乙、法定代理人(補助人・保佐人・後見人) 又は本契約に記名押印もしくは署名のある主要関係人の協議により定めます。</w:t>
      </w:r>
    </w:p>
    <w:p w:rsidR="00A527C9" w:rsidRPr="008105E0" w:rsidRDefault="00A527C9" w:rsidP="00A527C9">
      <w:pPr>
        <w:snapToGrid w:val="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（合意裁判管轄について）</w:t>
      </w:r>
    </w:p>
    <w:p w:rsidR="00A527C9" w:rsidRPr="008105E0" w:rsidRDefault="00A527C9" w:rsidP="00A527C9">
      <w:pPr>
        <w:snapToGrid w:val="0"/>
        <w:ind w:left="1200" w:hangingChars="500" w:hanging="120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第１５条　この契約書について、やむを得ず訴訟となる場合は、乙の事務所住所地を所管する裁判所を第一審管轄裁判所とします。</w:t>
      </w:r>
    </w:p>
    <w:p w:rsidR="00A527C9" w:rsidRPr="008105E0" w:rsidRDefault="00A527C9" w:rsidP="00A527C9">
      <w:pPr>
        <w:snapToGrid w:val="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p>
    <w:p w:rsidR="00A527C9" w:rsidRPr="008105E0" w:rsidRDefault="00A527C9" w:rsidP="00A527C9">
      <w:pPr>
        <w:snapToGrid w:val="0"/>
        <w:ind w:firstLineChars="100" w:firstLine="24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以上の契約を証するため、本書３通を作成し、甲、乙、および主要関係人（存在しない場合は２通）、各１通を保有するものとします。何らかの理由で、甲が、署名代筆を必要とする場合は、本契約に記名押印もしくは署名のある主要関係人が、署名代筆者になることができるものとします。但し、本契約に記名押印もしくは署名のある主要関係人は、本契約の履行において、甲と連帯責任を負う場合があります。</w:t>
      </w:r>
    </w:p>
    <w:p w:rsidR="00A527C9" w:rsidRPr="008105E0" w:rsidRDefault="00A527C9" w:rsidP="00A527C9">
      <w:pPr>
        <w:snapToGrid w:val="0"/>
        <w:spacing w:line="360" w:lineRule="auto"/>
        <w:ind w:firstLineChars="100" w:firstLine="240"/>
        <w:rPr>
          <w:rFonts w:ascii="ＭＳ 明朝" w:eastAsia="ＭＳ 明朝" w:hAnsi="ＭＳ 明朝" w:cs="Times New Roman"/>
          <w:sz w:val="24"/>
          <w:szCs w:val="24"/>
        </w:rPr>
      </w:pPr>
    </w:p>
    <w:p w:rsidR="00A527C9" w:rsidRPr="008105E0" w:rsidRDefault="00A527C9" w:rsidP="00A527C9">
      <w:pPr>
        <w:widowControl/>
        <w:jc w:val="left"/>
        <w:rPr>
          <w:rFonts w:ascii="ＭＳ ゴシック" w:eastAsia="ＭＳ ゴシック" w:hAnsi="ＭＳ ゴシック" w:cs="Times New Roman"/>
          <w:sz w:val="24"/>
          <w:szCs w:val="24"/>
        </w:rPr>
      </w:pPr>
    </w:p>
    <w:sectPr w:rsidR="00A527C9" w:rsidRPr="008105E0" w:rsidSect="00D10C2A">
      <w:footerReference w:type="default" r:id="rId6"/>
      <w:pgSz w:w="11906" w:h="16838" w:code="9"/>
      <w:pgMar w:top="1247" w:right="1077" w:bottom="1247" w:left="1077" w:header="851" w:footer="73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760" w:rsidRDefault="00665760" w:rsidP="004D480E">
      <w:r>
        <w:separator/>
      </w:r>
    </w:p>
  </w:endnote>
  <w:endnote w:type="continuationSeparator" w:id="0">
    <w:p w:rsidR="00665760" w:rsidRDefault="00665760" w:rsidP="004D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0FF" w:rsidRPr="006169C8" w:rsidRDefault="00F930FF">
    <w:pPr>
      <w:pStyle w:val="a4"/>
      <w:jc w:val="center"/>
      <w:rPr>
        <w:rFonts w:ascii="Courier New" w:hAnsi="Courier New" w:cs="Courier New"/>
      </w:rPr>
    </w:pPr>
  </w:p>
  <w:p w:rsidR="00F930FF" w:rsidRDefault="00F930F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760" w:rsidRDefault="00665760" w:rsidP="004D480E">
      <w:r>
        <w:separator/>
      </w:r>
    </w:p>
  </w:footnote>
  <w:footnote w:type="continuationSeparator" w:id="0">
    <w:p w:rsidR="00665760" w:rsidRDefault="00665760" w:rsidP="004D4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0E"/>
    <w:rsid w:val="000E1185"/>
    <w:rsid w:val="002C0F54"/>
    <w:rsid w:val="00345B06"/>
    <w:rsid w:val="00394D3D"/>
    <w:rsid w:val="003C4BCD"/>
    <w:rsid w:val="00477421"/>
    <w:rsid w:val="00490368"/>
    <w:rsid w:val="004D480E"/>
    <w:rsid w:val="005F3CDA"/>
    <w:rsid w:val="00665760"/>
    <w:rsid w:val="007014CC"/>
    <w:rsid w:val="007D37BD"/>
    <w:rsid w:val="0092645F"/>
    <w:rsid w:val="00986A8B"/>
    <w:rsid w:val="00A527C9"/>
    <w:rsid w:val="00B43246"/>
    <w:rsid w:val="00D10C2A"/>
    <w:rsid w:val="00DE685F"/>
    <w:rsid w:val="00DF25DB"/>
    <w:rsid w:val="00E81BD4"/>
    <w:rsid w:val="00E93779"/>
    <w:rsid w:val="00F930FF"/>
    <w:rsid w:val="00FC5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6C380"/>
  <w15:docId w15:val="{F107CA20-5CE3-4F87-B598-C2D9C767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48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4D480E"/>
    <w:pPr>
      <w:tabs>
        <w:tab w:val="center" w:pos="4252"/>
        <w:tab w:val="right" w:pos="8504"/>
      </w:tabs>
      <w:snapToGrid w:val="0"/>
    </w:pPr>
  </w:style>
  <w:style w:type="character" w:customStyle="1" w:styleId="a5">
    <w:name w:val="フッター (文字)"/>
    <w:basedOn w:val="a0"/>
    <w:link w:val="a4"/>
    <w:uiPriority w:val="99"/>
    <w:rsid w:val="004D480E"/>
  </w:style>
  <w:style w:type="paragraph" w:styleId="a6">
    <w:name w:val="Balloon Text"/>
    <w:basedOn w:val="a"/>
    <w:link w:val="a7"/>
    <w:uiPriority w:val="99"/>
    <w:semiHidden/>
    <w:unhideWhenUsed/>
    <w:rsid w:val="004D480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D480E"/>
    <w:rPr>
      <w:rFonts w:asciiTheme="majorHAnsi" w:eastAsiaTheme="majorEastAsia" w:hAnsiTheme="majorHAnsi" w:cstheme="majorBidi"/>
      <w:sz w:val="18"/>
      <w:szCs w:val="18"/>
    </w:rPr>
  </w:style>
  <w:style w:type="paragraph" w:styleId="a8">
    <w:name w:val="header"/>
    <w:basedOn w:val="a"/>
    <w:link w:val="a9"/>
    <w:uiPriority w:val="99"/>
    <w:unhideWhenUsed/>
    <w:rsid w:val="004D480E"/>
    <w:pPr>
      <w:tabs>
        <w:tab w:val="center" w:pos="4252"/>
        <w:tab w:val="right" w:pos="8504"/>
      </w:tabs>
      <w:snapToGrid w:val="0"/>
    </w:pPr>
  </w:style>
  <w:style w:type="character" w:customStyle="1" w:styleId="a9">
    <w:name w:val="ヘッダー (文字)"/>
    <w:basedOn w:val="a0"/>
    <w:link w:val="a8"/>
    <w:uiPriority w:val="99"/>
    <w:rsid w:val="004D480E"/>
  </w:style>
  <w:style w:type="table" w:customStyle="1" w:styleId="1">
    <w:name w:val="表 (格子)1"/>
    <w:basedOn w:val="a1"/>
    <w:next w:val="a3"/>
    <w:uiPriority w:val="59"/>
    <w:rsid w:val="004D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4D4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2390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kouken1</dc:creator>
  <cp:lastModifiedBy>NPO かんなびの丘</cp:lastModifiedBy>
  <cp:revision>3</cp:revision>
  <cp:lastPrinted>2018-03-26T10:21:00Z</cp:lastPrinted>
  <dcterms:created xsi:type="dcterms:W3CDTF">2018-10-24T09:35:00Z</dcterms:created>
  <dcterms:modified xsi:type="dcterms:W3CDTF">2018-10-24T09:40:00Z</dcterms:modified>
</cp:coreProperties>
</file>