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93" w:rsidRPr="008105E0" w:rsidRDefault="00F35593" w:rsidP="00F35593">
      <w:pPr>
        <w:jc w:val="right"/>
        <w:rPr>
          <w:rFonts w:ascii="ＭＳ 明朝" w:eastAsia="ＭＳ 明朝" w:hAnsi="ＭＳ 明朝" w:cs="Times New Roman"/>
          <w:szCs w:val="24"/>
        </w:rPr>
      </w:pPr>
      <w:r w:rsidRPr="008105E0">
        <w:rPr>
          <w:rFonts w:ascii="ＭＳ 明朝" w:eastAsia="ＭＳ 明朝" w:hAnsi="ＭＳ 明朝" w:cs="Times New Roman" w:hint="eastAsia"/>
          <w:szCs w:val="24"/>
        </w:rPr>
        <w:t>（様式3）</w:t>
      </w:r>
    </w:p>
    <w:p w:rsidR="00F35593" w:rsidRPr="008105E0" w:rsidRDefault="00F35593" w:rsidP="00F35593">
      <w:pPr>
        <w:jc w:val="center"/>
        <w:rPr>
          <w:rFonts w:ascii="ＭＳ 明朝" w:eastAsia="ＭＳ 明朝" w:hAnsi="ＭＳ 明朝" w:cs="Times New Roman"/>
          <w:sz w:val="40"/>
          <w:szCs w:val="24"/>
        </w:rPr>
      </w:pPr>
      <w:r w:rsidRPr="008105E0">
        <w:rPr>
          <w:rFonts w:ascii="ＭＳ 明朝" w:eastAsia="ＭＳ 明朝" w:hAnsi="ＭＳ 明朝" w:cs="Times New Roman" w:hint="eastAsia"/>
          <w:sz w:val="40"/>
          <w:szCs w:val="24"/>
        </w:rPr>
        <w:t>ガイドライン</w:t>
      </w:r>
    </w:p>
    <w:p w:rsidR="00F35593" w:rsidRPr="008105E0" w:rsidRDefault="00F35593" w:rsidP="00F35593">
      <w:pPr>
        <w:jc w:val="left"/>
        <w:rPr>
          <w:rFonts w:ascii="ＭＳ 明朝" w:eastAsia="ＭＳ 明朝" w:hAnsi="ＭＳ 明朝" w:cs="Times New Roman"/>
          <w:szCs w:val="24"/>
        </w:rPr>
      </w:pPr>
    </w:p>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t>１．自己紹介（事業所、担当者）を行います。</w:t>
      </w:r>
    </w:p>
    <w:p w:rsidR="00F35593" w:rsidRPr="008105E0" w:rsidRDefault="00F35593" w:rsidP="00F35593">
      <w:pPr>
        <w:rPr>
          <w:rFonts w:ascii="ＭＳ 明朝" w:eastAsia="ＭＳ 明朝" w:hAnsi="ＭＳ 明朝" w:cs="Times New Roman"/>
          <w:szCs w:val="24"/>
        </w:rPr>
      </w:pPr>
    </w:p>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t>２．財産管理サービス（概要）の説明を行います。</w:t>
      </w:r>
    </w:p>
    <w:p w:rsidR="00F35593" w:rsidRPr="008105E0" w:rsidRDefault="00F35593" w:rsidP="00F35593">
      <w:pPr>
        <w:ind w:left="630" w:hangingChars="300" w:hanging="630"/>
        <w:rPr>
          <w:rFonts w:ascii="ＭＳ 明朝" w:eastAsia="ＭＳ 明朝" w:hAnsi="ＭＳ 明朝" w:cs="Times New Roman"/>
          <w:szCs w:val="24"/>
        </w:rPr>
      </w:pPr>
      <w:r w:rsidRPr="008105E0">
        <w:rPr>
          <w:rFonts w:ascii="ＭＳ 明朝" w:eastAsia="ＭＳ 明朝" w:hAnsi="ＭＳ 明朝" w:cs="Times New Roman" w:hint="eastAsia"/>
          <w:szCs w:val="24"/>
        </w:rPr>
        <w:t xml:space="preserve">　　→詳しい説明は後で行います。ここでは、担当者がなぜこの場にいるのか（何をしに来たのか）、今からどのような話をされるのかについて不信感を抱かないよう概要を説明します。</w:t>
      </w:r>
    </w:p>
    <w:p w:rsidR="00F35593" w:rsidRPr="008105E0" w:rsidRDefault="00F35593" w:rsidP="00F35593">
      <w:pPr>
        <w:rPr>
          <w:rFonts w:ascii="ＭＳ 明朝" w:eastAsia="ＭＳ 明朝" w:hAnsi="ＭＳ 明朝" w:cs="Times New Roman"/>
          <w:szCs w:val="24"/>
        </w:rPr>
      </w:pPr>
    </w:p>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t>３．ご本人について</w:t>
      </w:r>
    </w:p>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t xml:space="preserve">　　→ご本人の能力や意思を確認します。</w:t>
      </w:r>
    </w:p>
    <w:p w:rsidR="00F35593" w:rsidRPr="008105E0" w:rsidRDefault="00F35593" w:rsidP="00F35593">
      <w:pPr>
        <w:rPr>
          <w:rFonts w:ascii="ＭＳ 明朝" w:eastAsia="ＭＳ 明朝" w:hAnsi="ＭＳ 明朝" w:cs="Times New Roman"/>
          <w:szCs w:val="24"/>
        </w:rPr>
      </w:pPr>
    </w:p>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t>■基本的情報について</w:t>
      </w:r>
    </w:p>
    <w:tbl>
      <w:tblPr>
        <w:tblStyle w:val="a3"/>
        <w:tblW w:w="0" w:type="auto"/>
        <w:tblInd w:w="392" w:type="dxa"/>
        <w:tblLook w:val="04A0" w:firstRow="1" w:lastRow="0" w:firstColumn="1" w:lastColumn="0" w:noHBand="0" w:noVBand="1"/>
      </w:tblPr>
      <w:tblGrid>
        <w:gridCol w:w="1127"/>
        <w:gridCol w:w="4259"/>
        <w:gridCol w:w="1774"/>
        <w:gridCol w:w="433"/>
        <w:gridCol w:w="434"/>
        <w:gridCol w:w="433"/>
        <w:gridCol w:w="434"/>
      </w:tblGrid>
      <w:tr w:rsidR="00F35593" w:rsidRPr="008105E0" w:rsidTr="005B3075">
        <w:tc>
          <w:tcPr>
            <w:tcW w:w="1127"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項目</w:t>
            </w:r>
          </w:p>
        </w:tc>
        <w:tc>
          <w:tcPr>
            <w:tcW w:w="6033" w:type="dxa"/>
            <w:gridSpan w:val="2"/>
            <w:vAlign w:val="center"/>
          </w:tcPr>
          <w:p w:rsidR="00F35593" w:rsidRPr="008105E0" w:rsidRDefault="00F35593" w:rsidP="005B3075">
            <w:pPr>
              <w:snapToGrid w:val="0"/>
              <w:jc w:val="center"/>
              <w:rPr>
                <w:rFonts w:asciiTheme="minorEastAsia" w:hAnsiTheme="minorEastAsia" w:cs="Times New Roman"/>
                <w:szCs w:val="21"/>
              </w:rPr>
            </w:pPr>
            <w:r w:rsidRPr="008105E0">
              <w:rPr>
                <w:rFonts w:asciiTheme="minorEastAsia" w:hAnsiTheme="minorEastAsia" w:cs="Times New Roman" w:hint="eastAsia"/>
                <w:szCs w:val="21"/>
              </w:rPr>
              <w:t>本人の回答状況、事実に差異はないか</w:t>
            </w:r>
          </w:p>
        </w:tc>
        <w:tc>
          <w:tcPr>
            <w:tcW w:w="433"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A</w:t>
            </w:r>
          </w:p>
        </w:tc>
        <w:tc>
          <w:tcPr>
            <w:tcW w:w="434"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B</w:t>
            </w:r>
          </w:p>
        </w:tc>
        <w:tc>
          <w:tcPr>
            <w:tcW w:w="433"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C</w:t>
            </w:r>
          </w:p>
        </w:tc>
        <w:tc>
          <w:tcPr>
            <w:tcW w:w="434"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D</w:t>
            </w:r>
          </w:p>
        </w:tc>
      </w:tr>
      <w:tr w:rsidR="00F35593" w:rsidRPr="008105E0" w:rsidTr="005B3075">
        <w:trPr>
          <w:trHeight w:val="896"/>
        </w:trPr>
        <w:tc>
          <w:tcPr>
            <w:tcW w:w="1127"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名前</w:t>
            </w:r>
          </w:p>
        </w:tc>
        <w:tc>
          <w:tcPr>
            <w:tcW w:w="6033" w:type="dxa"/>
            <w:gridSpan w:val="2"/>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1127"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生年月日</w:t>
            </w:r>
          </w:p>
        </w:tc>
        <w:tc>
          <w:tcPr>
            <w:tcW w:w="6033" w:type="dxa"/>
            <w:gridSpan w:val="2"/>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1127"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年齢</w:t>
            </w:r>
          </w:p>
        </w:tc>
        <w:tc>
          <w:tcPr>
            <w:tcW w:w="6033" w:type="dxa"/>
            <w:gridSpan w:val="2"/>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1127"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住所</w:t>
            </w:r>
          </w:p>
        </w:tc>
        <w:tc>
          <w:tcPr>
            <w:tcW w:w="6033" w:type="dxa"/>
            <w:gridSpan w:val="2"/>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1127"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電話番号</w:t>
            </w:r>
          </w:p>
        </w:tc>
        <w:tc>
          <w:tcPr>
            <w:tcW w:w="6033" w:type="dxa"/>
            <w:gridSpan w:val="2"/>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c>
          <w:tcPr>
            <w:tcW w:w="8894" w:type="dxa"/>
            <w:gridSpan w:val="7"/>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 w:val="18"/>
                <w:szCs w:val="21"/>
              </w:rPr>
              <w:t>A問題なく回答できる、B詰まりながらも回答できる、C答えようとするが回答できないD全く回答できない</w:t>
            </w:r>
          </w:p>
        </w:tc>
      </w:tr>
      <w:tr w:rsidR="00F35593" w:rsidRPr="008105E0" w:rsidTr="005B3075">
        <w:trPr>
          <w:trHeight w:val="3436"/>
        </w:trPr>
        <w:tc>
          <w:tcPr>
            <w:tcW w:w="5386" w:type="dxa"/>
            <w:gridSpan w:val="2"/>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上記の総合的判断</w:t>
            </w:r>
          </w:p>
        </w:tc>
        <w:tc>
          <w:tcPr>
            <w:tcW w:w="3508" w:type="dxa"/>
            <w:gridSpan w:val="5"/>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●：契約可能、先へ進む　★：契約締結審査会へ　■：契約になじまない　▼：中止</w:t>
            </w:r>
          </w:p>
        </w:tc>
      </w:tr>
    </w:tbl>
    <w:p w:rsidR="00F35593" w:rsidRPr="008105E0" w:rsidRDefault="00F35593" w:rsidP="00F35593">
      <w:pPr>
        <w:rPr>
          <w:rFonts w:ascii="ＭＳ 明朝" w:eastAsia="ＭＳ 明朝" w:hAnsi="ＭＳ 明朝" w:cs="Times New Roman"/>
          <w:sz w:val="24"/>
          <w:szCs w:val="24"/>
        </w:rPr>
      </w:pPr>
    </w:p>
    <w:p w:rsidR="00F35593" w:rsidRPr="008105E0" w:rsidRDefault="00F35593" w:rsidP="00F35593">
      <w:pPr>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lastRenderedPageBreak/>
        <w:t>■財産管理能力について</w:t>
      </w:r>
    </w:p>
    <w:tbl>
      <w:tblPr>
        <w:tblStyle w:val="a3"/>
        <w:tblW w:w="0" w:type="auto"/>
        <w:tblInd w:w="392" w:type="dxa"/>
        <w:tblLook w:val="04A0" w:firstRow="1" w:lastRow="0" w:firstColumn="1" w:lastColumn="0" w:noHBand="0" w:noVBand="1"/>
      </w:tblPr>
      <w:tblGrid>
        <w:gridCol w:w="2693"/>
        <w:gridCol w:w="4467"/>
        <w:gridCol w:w="433"/>
        <w:gridCol w:w="434"/>
        <w:gridCol w:w="433"/>
        <w:gridCol w:w="434"/>
      </w:tblGrid>
      <w:tr w:rsidR="00F35593" w:rsidRPr="008105E0" w:rsidTr="005B3075">
        <w:tc>
          <w:tcPr>
            <w:tcW w:w="2693" w:type="dxa"/>
            <w:vAlign w:val="center"/>
          </w:tcPr>
          <w:p w:rsidR="00F35593" w:rsidRPr="008105E0" w:rsidRDefault="00F35593" w:rsidP="005B3075">
            <w:pPr>
              <w:jc w:val="center"/>
              <w:rPr>
                <w:rFonts w:asciiTheme="minorEastAsia" w:hAnsiTheme="minorEastAsia" w:cs="Times New Roman"/>
                <w:szCs w:val="24"/>
              </w:rPr>
            </w:pPr>
            <w:r w:rsidRPr="008105E0">
              <w:rPr>
                <w:rFonts w:asciiTheme="minorEastAsia" w:hAnsiTheme="minorEastAsia" w:cs="Times New Roman" w:hint="eastAsia"/>
                <w:szCs w:val="24"/>
              </w:rPr>
              <w:t>項目</w:t>
            </w:r>
          </w:p>
        </w:tc>
        <w:tc>
          <w:tcPr>
            <w:tcW w:w="4467" w:type="dxa"/>
            <w:vAlign w:val="center"/>
          </w:tcPr>
          <w:p w:rsidR="00F35593" w:rsidRPr="008105E0" w:rsidRDefault="00F35593" w:rsidP="005B3075">
            <w:pPr>
              <w:snapToGrid w:val="0"/>
              <w:jc w:val="center"/>
              <w:rPr>
                <w:rFonts w:asciiTheme="minorEastAsia" w:hAnsiTheme="minorEastAsia" w:cs="Times New Roman"/>
                <w:szCs w:val="24"/>
              </w:rPr>
            </w:pPr>
            <w:r w:rsidRPr="008105E0">
              <w:rPr>
                <w:rFonts w:ascii="ＭＳ 明朝" w:eastAsia="ＭＳ 明朝" w:hAnsi="ＭＳ 明朝" w:cs="Times New Roman" w:hint="eastAsia"/>
                <w:szCs w:val="24"/>
              </w:rPr>
              <w:t>本人の回答状況、事実に差異はないか</w:t>
            </w:r>
          </w:p>
        </w:tc>
        <w:tc>
          <w:tcPr>
            <w:tcW w:w="433" w:type="dxa"/>
            <w:vAlign w:val="center"/>
          </w:tcPr>
          <w:p w:rsidR="00F35593" w:rsidRPr="008105E0" w:rsidRDefault="00F35593" w:rsidP="005B3075">
            <w:pPr>
              <w:jc w:val="center"/>
              <w:rPr>
                <w:rFonts w:asciiTheme="minorEastAsia" w:hAnsiTheme="minorEastAsia" w:cs="Times New Roman"/>
                <w:szCs w:val="24"/>
              </w:rPr>
            </w:pPr>
            <w:r w:rsidRPr="008105E0">
              <w:rPr>
                <w:rFonts w:asciiTheme="minorEastAsia" w:hAnsiTheme="minorEastAsia" w:cs="Times New Roman" w:hint="eastAsia"/>
                <w:szCs w:val="24"/>
              </w:rPr>
              <w:t>A</w:t>
            </w:r>
          </w:p>
        </w:tc>
        <w:tc>
          <w:tcPr>
            <w:tcW w:w="434" w:type="dxa"/>
            <w:vAlign w:val="center"/>
          </w:tcPr>
          <w:p w:rsidR="00F35593" w:rsidRPr="008105E0" w:rsidRDefault="00F35593" w:rsidP="005B3075">
            <w:pPr>
              <w:jc w:val="center"/>
              <w:rPr>
                <w:rFonts w:asciiTheme="minorEastAsia" w:hAnsiTheme="minorEastAsia" w:cs="Times New Roman"/>
                <w:szCs w:val="24"/>
              </w:rPr>
            </w:pPr>
            <w:r w:rsidRPr="008105E0">
              <w:rPr>
                <w:rFonts w:asciiTheme="minorEastAsia" w:hAnsiTheme="minorEastAsia" w:cs="Times New Roman" w:hint="eastAsia"/>
                <w:szCs w:val="24"/>
              </w:rPr>
              <w:t>B</w:t>
            </w:r>
          </w:p>
        </w:tc>
        <w:tc>
          <w:tcPr>
            <w:tcW w:w="433" w:type="dxa"/>
            <w:vAlign w:val="center"/>
          </w:tcPr>
          <w:p w:rsidR="00F35593" w:rsidRPr="008105E0" w:rsidRDefault="00F35593" w:rsidP="005B3075">
            <w:pPr>
              <w:jc w:val="center"/>
              <w:rPr>
                <w:rFonts w:asciiTheme="minorEastAsia" w:hAnsiTheme="minorEastAsia" w:cs="Times New Roman"/>
                <w:szCs w:val="24"/>
              </w:rPr>
            </w:pPr>
            <w:r w:rsidRPr="008105E0">
              <w:rPr>
                <w:rFonts w:asciiTheme="minorEastAsia" w:hAnsiTheme="minorEastAsia" w:cs="Times New Roman" w:hint="eastAsia"/>
                <w:szCs w:val="24"/>
              </w:rPr>
              <w:t>C</w:t>
            </w:r>
          </w:p>
        </w:tc>
        <w:tc>
          <w:tcPr>
            <w:tcW w:w="434" w:type="dxa"/>
            <w:vAlign w:val="center"/>
          </w:tcPr>
          <w:p w:rsidR="00F35593" w:rsidRPr="008105E0" w:rsidRDefault="00F35593" w:rsidP="005B3075">
            <w:pPr>
              <w:jc w:val="center"/>
              <w:rPr>
                <w:rFonts w:asciiTheme="minorEastAsia" w:hAnsiTheme="minorEastAsia" w:cs="Times New Roman"/>
                <w:szCs w:val="24"/>
              </w:rPr>
            </w:pPr>
            <w:r w:rsidRPr="008105E0">
              <w:rPr>
                <w:rFonts w:asciiTheme="minorEastAsia" w:hAnsiTheme="minorEastAsia" w:cs="Times New Roman" w:hint="eastAsia"/>
                <w:szCs w:val="24"/>
              </w:rPr>
              <w:t>D</w:t>
            </w: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収入源を把握しているか</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支払の必要があるものを把握しているか</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小口現金の管理</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通帳の管理</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印鑑、キャッシュカードの管理</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金融機関での作業</w:t>
            </w:r>
          </w:p>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（出金、入金、振込等）</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支払い作業</w:t>
            </w:r>
          </w:p>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（銀行、コンビニ等）</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行政での申請手続き</w:t>
            </w:r>
          </w:p>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（給付金、還付金等）</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買い物について</w:t>
            </w:r>
          </w:p>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（誰が行っているのか）</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郵便物の確認について</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rPr>
          <w:trHeight w:val="896"/>
        </w:trPr>
        <w:tc>
          <w:tcPr>
            <w:tcW w:w="2693" w:type="dxa"/>
          </w:tcPr>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負債について</w:t>
            </w:r>
          </w:p>
          <w:p w:rsidR="00F35593" w:rsidRPr="008105E0" w:rsidRDefault="00F35593" w:rsidP="005B3075">
            <w:pPr>
              <w:rPr>
                <w:rFonts w:asciiTheme="minorEastAsia" w:hAnsiTheme="minorEastAsia" w:cs="Times New Roman"/>
                <w:szCs w:val="24"/>
              </w:rPr>
            </w:pPr>
            <w:r w:rsidRPr="008105E0">
              <w:rPr>
                <w:rFonts w:asciiTheme="minorEastAsia" w:hAnsiTheme="minorEastAsia" w:cs="Times New Roman" w:hint="eastAsia"/>
                <w:szCs w:val="24"/>
              </w:rPr>
              <w:t>（有無、返済方法等）</w:t>
            </w:r>
          </w:p>
        </w:tc>
        <w:tc>
          <w:tcPr>
            <w:tcW w:w="4467" w:type="dxa"/>
          </w:tcPr>
          <w:p w:rsidR="00F35593" w:rsidRPr="008105E0" w:rsidRDefault="00F35593" w:rsidP="005B3075">
            <w:pP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c>
          <w:tcPr>
            <w:tcW w:w="433" w:type="dxa"/>
          </w:tcPr>
          <w:p w:rsidR="00F35593" w:rsidRPr="008105E0" w:rsidRDefault="00F35593" w:rsidP="005B3075">
            <w:pPr>
              <w:jc w:val="center"/>
              <w:rPr>
                <w:rFonts w:asciiTheme="minorEastAsia" w:hAnsiTheme="minorEastAsia" w:cs="Times New Roman"/>
                <w:szCs w:val="24"/>
              </w:rPr>
            </w:pPr>
          </w:p>
        </w:tc>
        <w:tc>
          <w:tcPr>
            <w:tcW w:w="434" w:type="dxa"/>
          </w:tcPr>
          <w:p w:rsidR="00F35593" w:rsidRPr="008105E0" w:rsidRDefault="00F35593" w:rsidP="005B3075">
            <w:pPr>
              <w:jc w:val="center"/>
              <w:rPr>
                <w:rFonts w:asciiTheme="minorEastAsia" w:hAnsiTheme="minorEastAsia" w:cs="Times New Roman"/>
                <w:szCs w:val="24"/>
              </w:rPr>
            </w:pPr>
          </w:p>
        </w:tc>
      </w:tr>
      <w:tr w:rsidR="00F35593" w:rsidRPr="008105E0" w:rsidTr="005B3075">
        <w:tc>
          <w:tcPr>
            <w:tcW w:w="8894" w:type="dxa"/>
            <w:gridSpan w:val="6"/>
          </w:tcPr>
          <w:p w:rsidR="00F35593" w:rsidRPr="008105E0" w:rsidRDefault="00F35593" w:rsidP="005B3075">
            <w:pPr>
              <w:rPr>
                <w:rFonts w:asciiTheme="minorEastAsia" w:hAnsiTheme="minorEastAsia" w:cs="Times New Roman"/>
                <w:sz w:val="20"/>
                <w:szCs w:val="24"/>
              </w:rPr>
            </w:pPr>
            <w:r w:rsidRPr="008105E0">
              <w:rPr>
                <w:rFonts w:asciiTheme="minorEastAsia" w:hAnsiTheme="minorEastAsia" w:cs="Times New Roman" w:hint="eastAsia"/>
                <w:sz w:val="20"/>
                <w:szCs w:val="24"/>
              </w:rPr>
              <w:t>A問題なくできている、B福祉的な支援が必要、C財産管理支援が必要、D総合的な支援が必要</w:t>
            </w:r>
          </w:p>
        </w:tc>
      </w:tr>
      <w:tr w:rsidR="00F35593" w:rsidRPr="008105E0" w:rsidTr="005B3075">
        <w:trPr>
          <w:trHeight w:val="2651"/>
        </w:trPr>
        <w:tc>
          <w:tcPr>
            <w:tcW w:w="8894" w:type="dxa"/>
            <w:gridSpan w:val="6"/>
          </w:tcPr>
          <w:p w:rsidR="00F35593" w:rsidRPr="008105E0" w:rsidRDefault="00F35593" w:rsidP="005B3075">
            <w:pPr>
              <w:rPr>
                <w:rFonts w:asciiTheme="minorEastAsia" w:hAnsiTheme="minorEastAsia" w:cs="Times New Roman"/>
                <w:sz w:val="16"/>
                <w:szCs w:val="24"/>
              </w:rPr>
            </w:pPr>
            <w:r w:rsidRPr="008105E0">
              <w:rPr>
                <w:rFonts w:asciiTheme="minorEastAsia" w:hAnsiTheme="minorEastAsia" w:cs="Times New Roman" w:hint="eastAsia"/>
                <w:szCs w:val="24"/>
              </w:rPr>
              <w:t>上記の総合的判断</w:t>
            </w:r>
          </w:p>
        </w:tc>
      </w:tr>
    </w:tbl>
    <w:p w:rsidR="00F35593" w:rsidRPr="008105E0" w:rsidRDefault="00F35593" w:rsidP="00F35593">
      <w:pPr>
        <w:rPr>
          <w:rFonts w:ascii="ＭＳ 明朝" w:eastAsia="ＭＳ 明朝" w:hAnsi="ＭＳ 明朝" w:cs="Times New Roman"/>
          <w:szCs w:val="24"/>
        </w:rPr>
      </w:pPr>
    </w:p>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lastRenderedPageBreak/>
        <w:t>４．財産管理サービスの説明を行います。</w:t>
      </w:r>
    </w:p>
    <w:p w:rsidR="00F35593" w:rsidRPr="008105E0" w:rsidRDefault="00F35593" w:rsidP="00F35593">
      <w:pPr>
        <w:ind w:left="630" w:hangingChars="300" w:hanging="630"/>
        <w:rPr>
          <w:rFonts w:ascii="ＭＳ 明朝" w:eastAsia="ＭＳ 明朝" w:hAnsi="ＭＳ 明朝" w:cs="Times New Roman"/>
          <w:szCs w:val="24"/>
        </w:rPr>
      </w:pPr>
      <w:r w:rsidRPr="008105E0">
        <w:rPr>
          <w:rFonts w:ascii="ＭＳ 明朝" w:eastAsia="ＭＳ 明朝" w:hAnsi="ＭＳ 明朝" w:cs="Times New Roman" w:hint="eastAsia"/>
          <w:szCs w:val="24"/>
        </w:rPr>
        <w:t xml:space="preserve">　　→相手は「財産管理＝お金が自由に使えなくなる」等ネガティブなイメージを持っていることが多い。これまでの生活において第三者に財産（お金）を管理される経験をされたことのある方は少ないので、丁寧に説明を行います。</w:t>
      </w:r>
    </w:p>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t xml:space="preserve">　　→口頭だけなく、文章（イラスト等があると尚良）で伝えます。</w:t>
      </w:r>
    </w:p>
    <w:p w:rsidR="00F35593" w:rsidRPr="008105E0" w:rsidRDefault="00F35593" w:rsidP="00F35593">
      <w:pPr>
        <w:rPr>
          <w:rFonts w:ascii="ＭＳ 明朝" w:eastAsia="ＭＳ 明朝" w:hAnsi="ＭＳ 明朝" w:cs="Times New Roman"/>
          <w:szCs w:val="24"/>
        </w:rPr>
      </w:pPr>
    </w:p>
    <w:p w:rsidR="00F35593" w:rsidRPr="008105E0" w:rsidRDefault="00F35593" w:rsidP="00F35593">
      <w:pPr>
        <w:rPr>
          <w:rFonts w:ascii="ＭＳ 明朝" w:eastAsia="ＭＳ 明朝" w:hAnsi="ＭＳ 明朝" w:cs="Times New Roman"/>
          <w:sz w:val="24"/>
          <w:szCs w:val="24"/>
        </w:rPr>
      </w:pPr>
      <w:r w:rsidRPr="008105E0">
        <w:rPr>
          <w:rFonts w:ascii="ＭＳ 明朝" w:eastAsia="ＭＳ 明朝" w:hAnsi="ＭＳ 明朝" w:cs="Times New Roman" w:hint="eastAsia"/>
          <w:sz w:val="24"/>
          <w:szCs w:val="24"/>
        </w:rPr>
        <w:t>■ご本人の希望、意思能力について</w:t>
      </w:r>
    </w:p>
    <w:tbl>
      <w:tblPr>
        <w:tblStyle w:val="a3"/>
        <w:tblW w:w="0" w:type="auto"/>
        <w:tblInd w:w="392" w:type="dxa"/>
        <w:tblLook w:val="04A0" w:firstRow="1" w:lastRow="0" w:firstColumn="1" w:lastColumn="0" w:noHBand="0" w:noVBand="1"/>
      </w:tblPr>
      <w:tblGrid>
        <w:gridCol w:w="2126"/>
        <w:gridCol w:w="2126"/>
        <w:gridCol w:w="2908"/>
        <w:gridCol w:w="433"/>
        <w:gridCol w:w="434"/>
        <w:gridCol w:w="433"/>
        <w:gridCol w:w="434"/>
      </w:tblGrid>
      <w:tr w:rsidR="00F35593" w:rsidRPr="008105E0" w:rsidTr="005B3075">
        <w:tc>
          <w:tcPr>
            <w:tcW w:w="2126"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項目</w:t>
            </w:r>
          </w:p>
        </w:tc>
        <w:tc>
          <w:tcPr>
            <w:tcW w:w="2126"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本人の回答</w:t>
            </w:r>
          </w:p>
        </w:tc>
        <w:tc>
          <w:tcPr>
            <w:tcW w:w="2908" w:type="dxa"/>
            <w:vAlign w:val="center"/>
          </w:tcPr>
          <w:p w:rsidR="00F35593" w:rsidRPr="008105E0" w:rsidRDefault="00F35593" w:rsidP="005B3075">
            <w:pPr>
              <w:snapToGrid w:val="0"/>
              <w:jc w:val="center"/>
              <w:rPr>
                <w:rFonts w:asciiTheme="minorEastAsia" w:hAnsiTheme="minorEastAsia" w:cs="Times New Roman"/>
                <w:szCs w:val="21"/>
              </w:rPr>
            </w:pPr>
            <w:r w:rsidRPr="008105E0">
              <w:rPr>
                <w:rFonts w:asciiTheme="minorEastAsia" w:hAnsiTheme="minorEastAsia" w:cs="Times New Roman" w:hint="eastAsia"/>
                <w:szCs w:val="21"/>
              </w:rPr>
              <w:t>本人の回答状況</w:t>
            </w:r>
          </w:p>
        </w:tc>
        <w:tc>
          <w:tcPr>
            <w:tcW w:w="433"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A</w:t>
            </w:r>
          </w:p>
        </w:tc>
        <w:tc>
          <w:tcPr>
            <w:tcW w:w="434"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B</w:t>
            </w:r>
          </w:p>
        </w:tc>
        <w:tc>
          <w:tcPr>
            <w:tcW w:w="433"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C</w:t>
            </w:r>
          </w:p>
        </w:tc>
        <w:tc>
          <w:tcPr>
            <w:tcW w:w="434"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D</w:t>
            </w: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今後の生活面での不安</w:t>
            </w:r>
          </w:p>
        </w:tc>
        <w:tc>
          <w:tcPr>
            <w:tcW w:w="2126" w:type="dxa"/>
          </w:tcPr>
          <w:p w:rsidR="00F35593" w:rsidRPr="008105E0" w:rsidRDefault="00F35593" w:rsidP="005B3075">
            <w:pPr>
              <w:rPr>
                <w:rFonts w:asciiTheme="minorEastAsia" w:hAnsiTheme="minorEastAsia" w:cs="Times New Roman"/>
                <w:szCs w:val="21"/>
              </w:rPr>
            </w:pP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収入面での不安</w:t>
            </w:r>
          </w:p>
        </w:tc>
        <w:tc>
          <w:tcPr>
            <w:tcW w:w="2126" w:type="dxa"/>
          </w:tcPr>
          <w:p w:rsidR="00F35593" w:rsidRPr="008105E0" w:rsidRDefault="00F35593" w:rsidP="005B3075">
            <w:pPr>
              <w:rPr>
                <w:rFonts w:asciiTheme="minorEastAsia" w:hAnsiTheme="minorEastAsia" w:cs="Times New Roman"/>
                <w:szCs w:val="21"/>
              </w:rPr>
            </w:pP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財産管理サービスの説明の理解</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契約内容の理解</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bCs/>
                <w:sz w:val="18"/>
                <w:szCs w:val="21"/>
              </w:rPr>
              <w:t>【通帳等を預けること】</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契約内容の理解</w:t>
            </w:r>
          </w:p>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 w:val="18"/>
                <w:szCs w:val="21"/>
              </w:rPr>
              <w:t>【費用が発生すること】</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契約内容の理解</w:t>
            </w:r>
          </w:p>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 w:val="18"/>
                <w:szCs w:val="21"/>
              </w:rPr>
              <w:t>【解約できること】</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bCs/>
                <w:szCs w:val="21"/>
              </w:rPr>
              <w:t>契約の意思確認</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□契約したい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□悩んでいる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□契約したくない</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c>
          <w:tcPr>
            <w:tcW w:w="8894" w:type="dxa"/>
            <w:gridSpan w:val="7"/>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 w:val="20"/>
                <w:szCs w:val="21"/>
              </w:rPr>
              <w:t>A十分に能力がある、B一定の能力がある、C能力に乏しい部分がある、D明らかに能力が乏しい</w:t>
            </w:r>
          </w:p>
        </w:tc>
      </w:tr>
      <w:tr w:rsidR="00F35593" w:rsidRPr="008105E0" w:rsidTr="005B3075">
        <w:trPr>
          <w:trHeight w:val="2651"/>
        </w:trPr>
        <w:tc>
          <w:tcPr>
            <w:tcW w:w="8894" w:type="dxa"/>
            <w:gridSpan w:val="7"/>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上記の総合的判断</w:t>
            </w:r>
          </w:p>
        </w:tc>
      </w:tr>
    </w:tbl>
    <w:p w:rsidR="00F35593" w:rsidRPr="008105E0" w:rsidRDefault="00F35593" w:rsidP="00F35593"/>
    <w:p w:rsidR="00F35593" w:rsidRPr="008105E0" w:rsidRDefault="00F35593" w:rsidP="00F35593">
      <w:r w:rsidRPr="008105E0">
        <w:rPr>
          <w:rFonts w:hint="eastAsia"/>
        </w:rPr>
        <w:t>５．再訪問の説明をします。</w:t>
      </w:r>
    </w:p>
    <w:p w:rsidR="00F35593" w:rsidRPr="008105E0" w:rsidRDefault="00F35593" w:rsidP="00F35593"/>
    <w:p w:rsidR="00F35593" w:rsidRPr="008105E0" w:rsidRDefault="00F35593" w:rsidP="00F35593">
      <w:r w:rsidRPr="008105E0">
        <w:rPr>
          <w:rFonts w:hint="eastAsia"/>
        </w:rPr>
        <w:lastRenderedPageBreak/>
        <w:t>６．再訪問（概ね</w:t>
      </w:r>
      <w:r w:rsidRPr="008105E0">
        <w:rPr>
          <w:rFonts w:hint="eastAsia"/>
        </w:rPr>
        <w:t>1</w:t>
      </w:r>
      <w:r w:rsidRPr="008105E0">
        <w:rPr>
          <w:rFonts w:hint="eastAsia"/>
        </w:rPr>
        <w:t>週間後）</w:t>
      </w:r>
    </w:p>
    <w:p w:rsidR="00F35593" w:rsidRPr="008105E0" w:rsidRDefault="00F35593" w:rsidP="00F35593">
      <w:pPr>
        <w:ind w:left="630" w:hangingChars="300" w:hanging="630"/>
      </w:pPr>
      <w:r w:rsidRPr="008105E0">
        <w:rPr>
          <w:rFonts w:hint="eastAsia"/>
        </w:rPr>
        <w:t xml:space="preserve">　　→前回の訪問の振り返り（覚えているかの確認）を行うとともに、契約の意思があるかを確認します。</w:t>
      </w:r>
    </w:p>
    <w:p w:rsidR="00F35593" w:rsidRPr="008105E0" w:rsidRDefault="00F35593" w:rsidP="00F35593"/>
    <w:p w:rsidR="00F35593" w:rsidRPr="008105E0" w:rsidRDefault="00F35593" w:rsidP="00F35593">
      <w:pPr>
        <w:rPr>
          <w:rFonts w:ascii="ＭＳ 明朝" w:eastAsia="ＭＳ 明朝" w:hAnsi="ＭＳ 明朝" w:cs="Times New Roman"/>
          <w:szCs w:val="24"/>
        </w:rPr>
      </w:pPr>
      <w:r w:rsidRPr="008105E0">
        <w:rPr>
          <w:rFonts w:ascii="ＭＳ 明朝" w:eastAsia="ＭＳ 明朝" w:hAnsi="ＭＳ 明朝" w:cs="Times New Roman" w:hint="eastAsia"/>
          <w:szCs w:val="24"/>
        </w:rPr>
        <w:t>■記憶維持、契約内容の理解・意思について</w:t>
      </w:r>
    </w:p>
    <w:tbl>
      <w:tblPr>
        <w:tblStyle w:val="a3"/>
        <w:tblW w:w="0" w:type="auto"/>
        <w:tblInd w:w="392" w:type="dxa"/>
        <w:tblLook w:val="04A0" w:firstRow="1" w:lastRow="0" w:firstColumn="1" w:lastColumn="0" w:noHBand="0" w:noVBand="1"/>
      </w:tblPr>
      <w:tblGrid>
        <w:gridCol w:w="2126"/>
        <w:gridCol w:w="2126"/>
        <w:gridCol w:w="2908"/>
        <w:gridCol w:w="433"/>
        <w:gridCol w:w="434"/>
        <w:gridCol w:w="433"/>
        <w:gridCol w:w="434"/>
      </w:tblGrid>
      <w:tr w:rsidR="00F35593" w:rsidRPr="008105E0" w:rsidTr="005B3075">
        <w:tc>
          <w:tcPr>
            <w:tcW w:w="2126"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項目</w:t>
            </w:r>
          </w:p>
        </w:tc>
        <w:tc>
          <w:tcPr>
            <w:tcW w:w="2126"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本人の回答</w:t>
            </w:r>
          </w:p>
        </w:tc>
        <w:tc>
          <w:tcPr>
            <w:tcW w:w="2908" w:type="dxa"/>
            <w:vAlign w:val="center"/>
          </w:tcPr>
          <w:p w:rsidR="00F35593" w:rsidRPr="008105E0" w:rsidRDefault="00F35593" w:rsidP="005B3075">
            <w:pPr>
              <w:snapToGrid w:val="0"/>
              <w:jc w:val="center"/>
              <w:rPr>
                <w:rFonts w:asciiTheme="minorEastAsia" w:hAnsiTheme="minorEastAsia" w:cs="Times New Roman"/>
                <w:szCs w:val="21"/>
              </w:rPr>
            </w:pPr>
            <w:r w:rsidRPr="008105E0">
              <w:rPr>
                <w:rFonts w:asciiTheme="minorEastAsia" w:hAnsiTheme="minorEastAsia" w:cs="Times New Roman" w:hint="eastAsia"/>
                <w:szCs w:val="21"/>
              </w:rPr>
              <w:t>本人の回答状況</w:t>
            </w:r>
          </w:p>
        </w:tc>
        <w:tc>
          <w:tcPr>
            <w:tcW w:w="433"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A</w:t>
            </w:r>
          </w:p>
        </w:tc>
        <w:tc>
          <w:tcPr>
            <w:tcW w:w="434"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B</w:t>
            </w:r>
          </w:p>
        </w:tc>
        <w:tc>
          <w:tcPr>
            <w:tcW w:w="433"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C</w:t>
            </w:r>
          </w:p>
        </w:tc>
        <w:tc>
          <w:tcPr>
            <w:tcW w:w="434" w:type="dxa"/>
            <w:vAlign w:val="center"/>
          </w:tcPr>
          <w:p w:rsidR="00F35593" w:rsidRPr="008105E0" w:rsidRDefault="00F35593" w:rsidP="005B3075">
            <w:pPr>
              <w:jc w:val="center"/>
              <w:rPr>
                <w:rFonts w:asciiTheme="minorEastAsia" w:hAnsiTheme="minorEastAsia" w:cs="Times New Roman"/>
                <w:szCs w:val="21"/>
              </w:rPr>
            </w:pPr>
            <w:r w:rsidRPr="008105E0">
              <w:rPr>
                <w:rFonts w:asciiTheme="minorEastAsia" w:hAnsiTheme="minorEastAsia" w:cs="Times New Roman" w:hint="eastAsia"/>
                <w:szCs w:val="21"/>
              </w:rPr>
              <w:t>D</w:t>
            </w: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前回の訪問を覚えているか</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□覚えている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□覚えていない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前回の説明内容を覚えているか</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□覚えている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□覚えていない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(再)契約内容の理解</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bCs/>
                <w:sz w:val="18"/>
                <w:szCs w:val="21"/>
              </w:rPr>
              <w:t>【通帳等を預けること】</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(再)契約内容の理解</w:t>
            </w:r>
          </w:p>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 w:val="18"/>
                <w:szCs w:val="21"/>
              </w:rPr>
              <w:t>【費用が発生すること】</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Cs w:val="21"/>
              </w:rPr>
              <w:t>(再)契約内容の理解</w:t>
            </w:r>
          </w:p>
          <w:p w:rsidR="00F35593" w:rsidRPr="008105E0" w:rsidRDefault="00F35593" w:rsidP="005B3075">
            <w:pPr>
              <w:rPr>
                <w:rFonts w:asciiTheme="minorEastAsia" w:hAnsiTheme="minorEastAsia" w:cs="Times New Roman"/>
                <w:bCs/>
                <w:szCs w:val="21"/>
              </w:rPr>
            </w:pPr>
            <w:r w:rsidRPr="008105E0">
              <w:rPr>
                <w:rFonts w:asciiTheme="minorEastAsia" w:hAnsiTheme="minorEastAsia" w:cs="Times New Roman" w:hint="eastAsia"/>
                <w:bCs/>
                <w:sz w:val="18"/>
                <w:szCs w:val="21"/>
              </w:rPr>
              <w:t>【解約できること】</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□理解できている</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□理解できていない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rPr>
          <w:trHeight w:val="896"/>
        </w:trPr>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bCs/>
                <w:szCs w:val="21"/>
              </w:rPr>
              <w:t>(再)契約の意思確認</w:t>
            </w:r>
          </w:p>
        </w:tc>
        <w:tc>
          <w:tcPr>
            <w:tcW w:w="2126" w:type="dxa"/>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□契約したい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□契約したくない</w:t>
            </w:r>
          </w:p>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　　　　　　　）</w:t>
            </w:r>
          </w:p>
        </w:tc>
        <w:tc>
          <w:tcPr>
            <w:tcW w:w="2908" w:type="dxa"/>
          </w:tcPr>
          <w:p w:rsidR="00F35593" w:rsidRPr="008105E0" w:rsidRDefault="00F35593" w:rsidP="005B3075">
            <w:pP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c>
          <w:tcPr>
            <w:tcW w:w="433" w:type="dxa"/>
          </w:tcPr>
          <w:p w:rsidR="00F35593" w:rsidRPr="008105E0" w:rsidRDefault="00F35593" w:rsidP="005B3075">
            <w:pPr>
              <w:jc w:val="center"/>
              <w:rPr>
                <w:rFonts w:asciiTheme="minorEastAsia" w:hAnsiTheme="minorEastAsia" w:cs="Times New Roman"/>
                <w:szCs w:val="21"/>
              </w:rPr>
            </w:pPr>
          </w:p>
        </w:tc>
        <w:tc>
          <w:tcPr>
            <w:tcW w:w="434" w:type="dxa"/>
          </w:tcPr>
          <w:p w:rsidR="00F35593" w:rsidRPr="008105E0" w:rsidRDefault="00F35593" w:rsidP="005B3075">
            <w:pPr>
              <w:jc w:val="center"/>
              <w:rPr>
                <w:rFonts w:asciiTheme="minorEastAsia" w:hAnsiTheme="minorEastAsia" w:cs="Times New Roman"/>
                <w:szCs w:val="21"/>
              </w:rPr>
            </w:pPr>
          </w:p>
        </w:tc>
      </w:tr>
      <w:tr w:rsidR="00F35593" w:rsidRPr="008105E0" w:rsidTr="005B3075">
        <w:tc>
          <w:tcPr>
            <w:tcW w:w="8894" w:type="dxa"/>
            <w:gridSpan w:val="7"/>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 w:val="20"/>
                <w:szCs w:val="21"/>
              </w:rPr>
              <w:t>A十分に能力がある、B一定の能力がある、C能力に乏しい部分がある、D明らかに能力が乏しい</w:t>
            </w:r>
          </w:p>
        </w:tc>
      </w:tr>
      <w:tr w:rsidR="00F35593" w:rsidRPr="008105E0" w:rsidTr="005B3075">
        <w:trPr>
          <w:trHeight w:val="2651"/>
        </w:trPr>
        <w:tc>
          <w:tcPr>
            <w:tcW w:w="8894" w:type="dxa"/>
            <w:gridSpan w:val="7"/>
          </w:tcPr>
          <w:p w:rsidR="00F35593" w:rsidRPr="008105E0" w:rsidRDefault="00F35593" w:rsidP="005B3075">
            <w:pPr>
              <w:rPr>
                <w:rFonts w:asciiTheme="minorEastAsia" w:hAnsiTheme="minorEastAsia" w:cs="Times New Roman"/>
                <w:szCs w:val="21"/>
              </w:rPr>
            </w:pPr>
            <w:r w:rsidRPr="008105E0">
              <w:rPr>
                <w:rFonts w:asciiTheme="minorEastAsia" w:hAnsiTheme="minorEastAsia" w:cs="Times New Roman" w:hint="eastAsia"/>
                <w:szCs w:val="21"/>
              </w:rPr>
              <w:t>上記の総合的判断</w:t>
            </w:r>
          </w:p>
        </w:tc>
      </w:tr>
    </w:tbl>
    <w:p w:rsidR="00F35593" w:rsidRPr="008105E0" w:rsidRDefault="00F35593" w:rsidP="00F35593"/>
    <w:p w:rsidR="00F35593" w:rsidRPr="008105E0" w:rsidRDefault="00F35593" w:rsidP="00F35593"/>
    <w:tbl>
      <w:tblPr>
        <w:tblStyle w:val="a3"/>
        <w:tblW w:w="0" w:type="auto"/>
        <w:tblLook w:val="04A0" w:firstRow="1" w:lastRow="0" w:firstColumn="1" w:lastColumn="0" w:noHBand="0" w:noVBand="1"/>
      </w:tblPr>
      <w:tblGrid>
        <w:gridCol w:w="959"/>
        <w:gridCol w:w="1701"/>
        <w:gridCol w:w="3260"/>
        <w:gridCol w:w="1276"/>
        <w:gridCol w:w="2090"/>
      </w:tblGrid>
      <w:tr w:rsidR="00F35593" w:rsidRPr="008105E0" w:rsidTr="005B3075">
        <w:tc>
          <w:tcPr>
            <w:tcW w:w="959" w:type="dxa"/>
          </w:tcPr>
          <w:p w:rsidR="00F35593" w:rsidRPr="008105E0" w:rsidRDefault="00F35593" w:rsidP="005B3075">
            <w:pPr>
              <w:jc w:val="center"/>
            </w:pPr>
          </w:p>
        </w:tc>
        <w:tc>
          <w:tcPr>
            <w:tcW w:w="1701" w:type="dxa"/>
          </w:tcPr>
          <w:p w:rsidR="00F35593" w:rsidRPr="008105E0" w:rsidRDefault="00F35593" w:rsidP="005B3075">
            <w:pPr>
              <w:jc w:val="center"/>
            </w:pPr>
            <w:r w:rsidRPr="008105E0">
              <w:rPr>
                <w:rFonts w:hint="eastAsia"/>
              </w:rPr>
              <w:t>日時</w:t>
            </w:r>
          </w:p>
        </w:tc>
        <w:tc>
          <w:tcPr>
            <w:tcW w:w="3260" w:type="dxa"/>
          </w:tcPr>
          <w:p w:rsidR="00F35593" w:rsidRPr="008105E0" w:rsidRDefault="00F35593" w:rsidP="005B3075">
            <w:pPr>
              <w:jc w:val="center"/>
            </w:pPr>
            <w:r w:rsidRPr="008105E0">
              <w:rPr>
                <w:rFonts w:hint="eastAsia"/>
              </w:rPr>
              <w:t>場所</w:t>
            </w:r>
          </w:p>
        </w:tc>
        <w:tc>
          <w:tcPr>
            <w:tcW w:w="1276" w:type="dxa"/>
          </w:tcPr>
          <w:p w:rsidR="00F35593" w:rsidRPr="008105E0" w:rsidRDefault="00F35593" w:rsidP="005B3075">
            <w:pPr>
              <w:jc w:val="center"/>
            </w:pPr>
            <w:r w:rsidRPr="008105E0">
              <w:rPr>
                <w:rFonts w:hint="eastAsia"/>
              </w:rPr>
              <w:t>訪問者</w:t>
            </w:r>
          </w:p>
        </w:tc>
        <w:tc>
          <w:tcPr>
            <w:tcW w:w="2090" w:type="dxa"/>
          </w:tcPr>
          <w:p w:rsidR="00F35593" w:rsidRPr="008105E0" w:rsidRDefault="00F35593" w:rsidP="005B3075">
            <w:pPr>
              <w:jc w:val="center"/>
            </w:pPr>
            <w:r w:rsidRPr="008105E0">
              <w:rPr>
                <w:rFonts w:hint="eastAsia"/>
              </w:rPr>
              <w:t>同席者</w:t>
            </w:r>
          </w:p>
        </w:tc>
      </w:tr>
      <w:tr w:rsidR="00F35593" w:rsidRPr="008105E0" w:rsidTr="005B3075">
        <w:trPr>
          <w:trHeight w:val="514"/>
        </w:trPr>
        <w:tc>
          <w:tcPr>
            <w:tcW w:w="959" w:type="dxa"/>
          </w:tcPr>
          <w:p w:rsidR="00F35593" w:rsidRPr="008105E0" w:rsidRDefault="00F35593" w:rsidP="005B3075">
            <w:r w:rsidRPr="008105E0">
              <w:rPr>
                <w:rFonts w:hint="eastAsia"/>
              </w:rPr>
              <w:t>1</w:t>
            </w:r>
            <w:r w:rsidRPr="008105E0">
              <w:rPr>
                <w:rFonts w:hint="eastAsia"/>
              </w:rPr>
              <w:t>回目</w:t>
            </w:r>
          </w:p>
        </w:tc>
        <w:tc>
          <w:tcPr>
            <w:tcW w:w="1701" w:type="dxa"/>
          </w:tcPr>
          <w:p w:rsidR="00F35593" w:rsidRPr="008105E0" w:rsidRDefault="00F35593" w:rsidP="005B3075"/>
        </w:tc>
        <w:tc>
          <w:tcPr>
            <w:tcW w:w="3260" w:type="dxa"/>
          </w:tcPr>
          <w:p w:rsidR="00F35593" w:rsidRPr="008105E0" w:rsidRDefault="00F35593" w:rsidP="005B3075"/>
        </w:tc>
        <w:tc>
          <w:tcPr>
            <w:tcW w:w="1276" w:type="dxa"/>
          </w:tcPr>
          <w:p w:rsidR="00F35593" w:rsidRPr="008105E0" w:rsidRDefault="00F35593" w:rsidP="005B3075"/>
        </w:tc>
        <w:tc>
          <w:tcPr>
            <w:tcW w:w="2090" w:type="dxa"/>
          </w:tcPr>
          <w:p w:rsidR="00F35593" w:rsidRPr="008105E0" w:rsidRDefault="00F35593" w:rsidP="005B3075"/>
        </w:tc>
      </w:tr>
      <w:tr w:rsidR="00F35593" w:rsidRPr="008105E0" w:rsidTr="005B3075">
        <w:trPr>
          <w:trHeight w:val="514"/>
        </w:trPr>
        <w:tc>
          <w:tcPr>
            <w:tcW w:w="959" w:type="dxa"/>
          </w:tcPr>
          <w:p w:rsidR="00F35593" w:rsidRPr="008105E0" w:rsidRDefault="00F35593" w:rsidP="005B3075">
            <w:r w:rsidRPr="008105E0">
              <w:rPr>
                <w:rFonts w:hint="eastAsia"/>
              </w:rPr>
              <w:t>2</w:t>
            </w:r>
            <w:r w:rsidRPr="008105E0">
              <w:rPr>
                <w:rFonts w:hint="eastAsia"/>
              </w:rPr>
              <w:t>回目</w:t>
            </w:r>
          </w:p>
        </w:tc>
        <w:tc>
          <w:tcPr>
            <w:tcW w:w="1701" w:type="dxa"/>
          </w:tcPr>
          <w:p w:rsidR="00F35593" w:rsidRPr="008105E0" w:rsidRDefault="00F35593" w:rsidP="005B3075"/>
        </w:tc>
        <w:tc>
          <w:tcPr>
            <w:tcW w:w="3260" w:type="dxa"/>
          </w:tcPr>
          <w:p w:rsidR="00F35593" w:rsidRPr="008105E0" w:rsidRDefault="00F35593" w:rsidP="005B3075"/>
        </w:tc>
        <w:tc>
          <w:tcPr>
            <w:tcW w:w="1276" w:type="dxa"/>
          </w:tcPr>
          <w:p w:rsidR="00F35593" w:rsidRPr="008105E0" w:rsidRDefault="00F35593" w:rsidP="005B3075"/>
        </w:tc>
        <w:tc>
          <w:tcPr>
            <w:tcW w:w="2090" w:type="dxa"/>
          </w:tcPr>
          <w:p w:rsidR="00F35593" w:rsidRPr="008105E0" w:rsidRDefault="00F35593" w:rsidP="005B3075"/>
        </w:tc>
      </w:tr>
    </w:tbl>
    <w:p w:rsidR="00F35593" w:rsidRPr="008105E0" w:rsidRDefault="00F35593" w:rsidP="00F35593">
      <w:pPr>
        <w:snapToGrid w:val="0"/>
        <w:ind w:right="839"/>
        <w:rPr>
          <w:sz w:val="2"/>
        </w:rPr>
      </w:pPr>
    </w:p>
    <w:p w:rsidR="00B9608D" w:rsidRPr="00F35593" w:rsidRDefault="00B9608D" w:rsidP="00F35593">
      <w:pPr>
        <w:widowControl/>
        <w:jc w:val="left"/>
        <w:rPr>
          <w:rFonts w:ascii="ＭＳ 明朝" w:eastAsia="ＭＳ 明朝" w:hAnsi="ＭＳ 明朝" w:cs="Times New Roman"/>
          <w:szCs w:val="24"/>
        </w:rPr>
      </w:pPr>
      <w:bookmarkStart w:id="0" w:name="_GoBack"/>
      <w:bookmarkEnd w:id="0"/>
    </w:p>
    <w:sectPr w:rsidR="00B9608D" w:rsidRPr="00F35593" w:rsidSect="00F35593">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93"/>
    <w:rsid w:val="00B9608D"/>
    <w:rsid w:val="00F3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1513</Characters>
  <Application>Microsoft Office Word</Application>
  <DocSecurity>0</DocSecurity>
  <Lines>12</Lines>
  <Paragraphs>3</Paragraphs>
  <ScaleCrop>false</ScaleCrop>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kouken1</cp:lastModifiedBy>
  <cp:revision>1</cp:revision>
  <cp:lastPrinted>2018-09-28T01:19:00Z</cp:lastPrinted>
  <dcterms:created xsi:type="dcterms:W3CDTF">2018-09-28T01:18:00Z</dcterms:created>
  <dcterms:modified xsi:type="dcterms:W3CDTF">2018-09-28T01:19:00Z</dcterms:modified>
</cp:coreProperties>
</file>